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0B" w:rsidRDefault="0067380B" w:rsidP="0067380B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仿宋" w:cs="Times New Roman" w:hint="eastAsia"/>
          <w:spacing w:val="0"/>
          <w:kern w:val="0"/>
          <w:sz w:val="32"/>
          <w:szCs w:val="32"/>
        </w:rPr>
        <w:t>附件1</w:t>
      </w:r>
    </w:p>
    <w:p w:rsidR="0067380B" w:rsidRDefault="0067380B" w:rsidP="0067380B">
      <w:pPr>
        <w:spacing w:line="5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kern w:val="0"/>
          <w:sz w:val="36"/>
          <w:szCs w:val="36"/>
        </w:rPr>
        <w:t>2022年全校新发展团员调控计划表（高职）</w:t>
      </w:r>
    </w:p>
    <w:p w:rsidR="0067380B" w:rsidRDefault="0067380B" w:rsidP="0067380B">
      <w:pPr>
        <w:spacing w:line="500" w:lineRule="exact"/>
        <w:rPr>
          <w:rFonts w:ascii="仿宋_GB2312" w:eastAsia="仿宋_GB2312"/>
          <w:b/>
          <w:bCs/>
          <w:kern w:val="0"/>
          <w:sz w:val="36"/>
          <w:szCs w:val="36"/>
        </w:rPr>
      </w:pPr>
    </w:p>
    <w:tbl>
      <w:tblPr>
        <w:tblW w:w="8348" w:type="dxa"/>
        <w:tblInd w:w="93" w:type="dxa"/>
        <w:tblLook w:val="04A0" w:firstRow="1" w:lastRow="0" w:firstColumn="1" w:lastColumn="0" w:noHBand="0" w:noVBand="1"/>
      </w:tblPr>
      <w:tblGrid>
        <w:gridCol w:w="2460"/>
        <w:gridCol w:w="1800"/>
        <w:gridCol w:w="4088"/>
      </w:tblGrid>
      <w:tr w:rsidR="0067380B" w:rsidTr="00DB1C9B">
        <w:trPr>
          <w:trHeight w:val="6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团组织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计划总额（</w:t>
            </w:r>
            <w:proofErr w:type="gramStart"/>
            <w:r>
              <w:rPr>
                <w:rFonts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新发展高职团员编号</w:t>
            </w:r>
            <w:proofErr w:type="gramStart"/>
            <w:r>
              <w:rPr>
                <w:rFonts w:hint="eastAsia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hint="eastAsia"/>
                <w:kern w:val="0"/>
                <w:sz w:val="24"/>
                <w:lang w:bidi="ar"/>
              </w:rPr>
              <w:t>段</w:t>
            </w:r>
          </w:p>
        </w:tc>
      </w:tr>
      <w:tr w:rsidR="0067380B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人工智能制造学院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2"/>
                <w:szCs w:val="22"/>
                <w:lang w:bidi="ar"/>
              </w:rPr>
              <w:t>202215037085——202215037087</w:t>
            </w:r>
          </w:p>
        </w:tc>
      </w:tr>
      <w:tr w:rsidR="0067380B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管理与服务学院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2"/>
                <w:szCs w:val="22"/>
                <w:lang w:bidi="ar"/>
              </w:rPr>
              <w:t>202215037088——202215037090</w:t>
            </w:r>
          </w:p>
        </w:tc>
      </w:tr>
      <w:tr w:rsidR="0067380B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食药化工学院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2"/>
                <w:szCs w:val="22"/>
                <w:lang w:bidi="ar"/>
              </w:rPr>
              <w:t>202215037091——202215037093</w:t>
            </w:r>
          </w:p>
        </w:tc>
      </w:tr>
      <w:tr w:rsidR="0067380B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信息技术学院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2"/>
                <w:szCs w:val="22"/>
                <w:lang w:bidi="ar"/>
              </w:rPr>
              <w:t>202215037094——202215037096</w:t>
            </w:r>
          </w:p>
        </w:tc>
      </w:tr>
      <w:tr w:rsidR="0067380B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工业服务学院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2"/>
                <w:szCs w:val="22"/>
                <w:lang w:bidi="ar"/>
              </w:rPr>
              <w:t>202215037097——202215037099</w:t>
            </w:r>
          </w:p>
        </w:tc>
      </w:tr>
      <w:tr w:rsidR="0067380B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艺术创意学院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80B" w:rsidRDefault="0067380B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2"/>
                <w:szCs w:val="22"/>
                <w:lang w:bidi="ar"/>
              </w:rPr>
              <w:t>202215037100——202215037102</w:t>
            </w:r>
          </w:p>
        </w:tc>
      </w:tr>
    </w:tbl>
    <w:p w:rsidR="000755BF" w:rsidRDefault="000755BF">
      <w:bookmarkStart w:id="0" w:name="_GoBack"/>
      <w:bookmarkEnd w:id="0"/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0B"/>
    <w:rsid w:val="000755BF"/>
    <w:rsid w:val="001E533B"/>
    <w:rsid w:val="006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D2F50-C12B-4D0A-A963-BCCB4E1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0B"/>
    <w:pPr>
      <w:widowControl w:val="0"/>
      <w:jc w:val="both"/>
    </w:pPr>
    <w:rPr>
      <w:rFonts w:ascii="宋体" w:eastAsia="宋体" w:hAnsi="宋体" w:cs="宋体"/>
      <w:color w:val="000000"/>
      <w:spacing w:val="-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2022-04-25T07:27:00Z</dcterms:created>
  <dcterms:modified xsi:type="dcterms:W3CDTF">2022-04-25T07:27:00Z</dcterms:modified>
</cp:coreProperties>
</file>